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96" w:rsidRPr="002E1596" w:rsidRDefault="002E1596" w:rsidP="002E159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Осторожно, туберкулёз!!!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является международной и национальной проблемой здравоохранения, т.к. в мире ежегодно заболевают туберкулёзом более 8 млн. человек, а около 3-х млн. - ежегодно умирает от туберкулёза. Эпидемиологическая ситуация по туберкулёзу в Свердловской области на протяжении ряда лет остаётся напряженной.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Игнорирование проблем профилактики и лечения туберкулёза ведёт к росту заболеваемости, инвалидности и смертности от данного заболевания, к ухудшению демографической ситуации и росту экономического ущерба.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инициативе Руководства Глобальной программы борьбы с туберкулезом ВОЗ ежегодно с 1982 г. 24 марта проводится Всемирный День борьбы с туберкулезом, с целью привлечения мировой общественности к этой серьезной проблеме. 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планируется и реализуется комплекс мероприятий по профилактике туберкулёза среди обучающихся школы и их родителей.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Комплекс мероприятий по профилактике туберкулёза в МАОУ «СОШ № 3» предусматривает проведение педагогами разъяснительных бесед с обучающимися и их родителями, проведение профилактических занятий. В просветительскую работу вовлекаются старшеклассники, учащиеся </w:t>
      </w:r>
      <w:proofErr w:type="spellStart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Краснотурьинского</w:t>
      </w:r>
      <w:proofErr w:type="spellEnd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колледжа. В образовательном учреждении действует программа по формированию у учащихся потребности в ведении здорового образа жизни, физической активности. Создаются условия для обеспечения дополнительным питанием </w:t>
      </w:r>
      <w:proofErr w:type="gramStart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ослабленным здоровьем. Ведется систематическая работа по профилактике употребления учащимися </w:t>
      </w:r>
      <w:proofErr w:type="spellStart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 том числе никотина и алкоголя. 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Работая в данном направлении, педагогический коллектив МАОУ «СОШ №3» вносит свой посильный вклад в решение проблемы туберкулёза.  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96" w:rsidRPr="002E1596" w:rsidRDefault="002E1596" w:rsidP="002E159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Туберкулез - общее инфекционное заболевание, вызываемое микобактерией. Преимущественная и частая локализация - органы дыхания, прежде всего легкие. Но так, же могут поражаться лимфоузлы, серозные оболочки, пищеварительный тракт, урогенитальная система, кожа, кости и суставы.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Возбудителем заболевания является микобактерия туберкулёза - высокоустойчивая и долго сохраняющаяся во внешней среде. Главный источник заражения - больной туберкулёзом человек или больное животное. В здоровый организм микобактерии чаще всего попадают через дыхательные пути с капельками слизи и мокроты, которые выбрасываются больными при разговоре, чихании и кашле. Заражение наступает и при употреблении в пищу молочных продуктов от больных туберкулёзом животных.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Развитию туберкулёза способствуют факторы, ослабляющие защитные силы организма: переутомление, неполноценное питание, а также хронические болезни - заболевания лёгких, сахарный диабет, язвенная </w:t>
      </w: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болезнь желудка. Длительное курение увеличивает риск инфицирования туберкулезом на 30%. а злоупотребление алкоголем - в 18 раз.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Первыми признаками заболевания туберкулёзом являются: быстрая утомляемость и появление общей слабости, снижение аппетита и потеря веса, повышение потливости особенно под утро, длительное незначительное повышение температуры тела, кашель или покашливание с выделением мокроты, крови. Но даже эти признаки появляются не всегда. Очень долго человек чувствует себя здоровым, списывая утомляемость и слабость на высокую напряженность жизни. Поэтому зачастую обращение к врачу происходит уже при запущенной форме болезни.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взрослых туберкулёз можно выявить с помощью флюорографического метода обследования, а также путём исследования мокроты и мочи на наличие микобактерий. У детей туберкулёзная инфекция выявляется путём ежегодной постановки туберкулиновых проб (проб Манту). Уклонение взрослых и особенно детей от обследования на туберкулёз приводит к выявлению у них тяжелых, запущенных форм заболевания, плохо поддающихся лечению и нередко заканчивающихся инвалидностью и смертью.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ежегодной регистрацией вновь выявленных случаев туберкулеза и у взрослых и у детей, борьба с этой инфекцией перестала быть делом только врачей. Это касается практически всех и каждого. Поэтому особое значение при данном заболевании имеет профилактика и раннее выявление.</w:t>
      </w:r>
    </w:p>
    <w:p w:rsidR="002E1596" w:rsidRPr="002E1596" w:rsidRDefault="002E1596" w:rsidP="002E15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профилактики туберкулёза у детей в первую очередь являются противотуберкулёзные прививки (БЦЖ и </w:t>
      </w:r>
      <w:proofErr w:type="spellStart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БЦЖм</w:t>
      </w:r>
      <w:proofErr w:type="spellEnd"/>
      <w:r w:rsidRPr="002E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привитые дети подвергаются большому риску заражения туберкулёзом. Поэтому каждому родителю ради здоровья своих детей необходимо не реже 1 раза в 2 года проверяться с помощью флюорографии, обследовать всех членов семьи, прежде всего кашляющих. Это исследование проводится на базе поликлиник, расположенных по месту жительства бесплатно. </w:t>
      </w:r>
    </w:p>
    <w:p w:rsidR="00BB7B77" w:rsidRPr="002E1596" w:rsidRDefault="002E1596" w:rsidP="002E15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1596">
        <w:rPr>
          <w:rFonts w:ascii="Times New Roman" w:hAnsi="Times New Roman" w:cs="Times New Roman"/>
          <w:sz w:val="28"/>
          <w:szCs w:val="28"/>
        </w:rPr>
        <w:t xml:space="preserve">В школе были проведены мероприятия - игра «Путешествие в историю», спортивные соревнования, конкурсы рисунков о здоровом образе жизни, </w:t>
      </w:r>
      <w:r>
        <w:rPr>
          <w:rFonts w:ascii="Times New Roman" w:hAnsi="Times New Roman" w:cs="Times New Roman"/>
          <w:sz w:val="28"/>
          <w:szCs w:val="28"/>
        </w:rPr>
        <w:t>уроки здоровья в 8-10 классах, обновлена информация на стенде.</w:t>
      </w:r>
      <w:bookmarkStart w:id="0" w:name="_GoBack"/>
      <w:bookmarkEnd w:id="0"/>
    </w:p>
    <w:sectPr w:rsidR="00BB7B77" w:rsidRPr="002E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C"/>
    <w:rsid w:val="002E1596"/>
    <w:rsid w:val="004E563C"/>
    <w:rsid w:val="00B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2019-05-14T15:53:00Z</dcterms:created>
  <dcterms:modified xsi:type="dcterms:W3CDTF">2019-05-14T16:00:00Z</dcterms:modified>
</cp:coreProperties>
</file>